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A" w:rsidRDefault="00407B7A" w:rsidP="00407B7A">
      <w:pPr>
        <w:spacing w:after="0" w:line="240" w:lineRule="auto"/>
        <w:jc w:val="center"/>
        <w:rPr>
          <w:b/>
        </w:rPr>
      </w:pPr>
      <w:r w:rsidRPr="008F720F">
        <w:rPr>
          <w:b/>
        </w:rPr>
        <w:t>National Space Grant Alliance</w:t>
      </w:r>
      <w:r>
        <w:rPr>
          <w:b/>
        </w:rPr>
        <w:t xml:space="preserve"> General Body</w:t>
      </w:r>
      <w:r w:rsidRPr="008F720F">
        <w:rPr>
          <w:b/>
        </w:rPr>
        <w:t xml:space="preserve"> Meeting</w:t>
      </w:r>
    </w:p>
    <w:p w:rsidR="00407B7A" w:rsidRDefault="007C067E" w:rsidP="00407B7A">
      <w:pPr>
        <w:spacing w:after="0" w:line="240" w:lineRule="auto"/>
        <w:jc w:val="center"/>
        <w:rPr>
          <w:b/>
        </w:rPr>
      </w:pPr>
      <w:r>
        <w:rPr>
          <w:b/>
        </w:rPr>
        <w:t>Gre</w:t>
      </w:r>
      <w:r w:rsidR="00407B7A">
        <w:rPr>
          <w:b/>
        </w:rPr>
        <w:t>en</w:t>
      </w:r>
      <w:r>
        <w:rPr>
          <w:b/>
        </w:rPr>
        <w:t xml:space="preserve"> B</w:t>
      </w:r>
      <w:r w:rsidR="00407B7A">
        <w:rPr>
          <w:b/>
        </w:rPr>
        <w:t>ay, WI</w:t>
      </w:r>
    </w:p>
    <w:p w:rsidR="00407B7A" w:rsidRPr="008F720F" w:rsidRDefault="00407B7A" w:rsidP="00407B7A">
      <w:pPr>
        <w:spacing w:after="0" w:line="240" w:lineRule="auto"/>
        <w:jc w:val="center"/>
        <w:rPr>
          <w:b/>
        </w:rPr>
      </w:pPr>
      <w:r>
        <w:rPr>
          <w:b/>
        </w:rPr>
        <w:t xml:space="preserve">September </w:t>
      </w:r>
      <w:proofErr w:type="gramStart"/>
      <w:r>
        <w:rPr>
          <w:b/>
        </w:rPr>
        <w:t xml:space="preserve">21 </w:t>
      </w:r>
      <w:r>
        <w:rPr>
          <w:b/>
        </w:rPr>
        <w:t>,</w:t>
      </w:r>
      <w:proofErr w:type="gramEnd"/>
      <w:r>
        <w:rPr>
          <w:b/>
        </w:rPr>
        <w:t xml:space="preserve"> 2011</w:t>
      </w:r>
    </w:p>
    <w:p w:rsidR="00357CB7" w:rsidRDefault="00357CB7"/>
    <w:p w:rsidR="004C04ED" w:rsidRDefault="00407B7A">
      <w:r>
        <w:t>General Body Meeting commenced at 5:00pm and</w:t>
      </w:r>
      <w:r w:rsidR="0093640E">
        <w:t xml:space="preserve"> was</w:t>
      </w:r>
      <w:r>
        <w:t xml:space="preserve"> chaired by Chris Brown</w:t>
      </w:r>
    </w:p>
    <w:p w:rsidR="004C04ED" w:rsidRDefault="004C04ED">
      <w:r w:rsidRPr="00407B7A">
        <w:rPr>
          <w:b/>
        </w:rPr>
        <w:t>1--Alliance purpose</w:t>
      </w:r>
      <w:r w:rsidR="00407B7A">
        <w:rPr>
          <w:b/>
        </w:rPr>
        <w:t xml:space="preserve">: </w:t>
      </w:r>
      <w:r w:rsidR="00407B7A">
        <w:t xml:space="preserve">Chris Brown talked about the National Space Grant Alliance </w:t>
      </w:r>
      <w:r w:rsidR="004C65CF">
        <w:t>charter</w:t>
      </w:r>
    </w:p>
    <w:p w:rsidR="004C04ED" w:rsidRDefault="004C04ED">
      <w:r w:rsidRPr="00407B7A">
        <w:rPr>
          <w:b/>
        </w:rPr>
        <w:t>2--Membership board</w:t>
      </w:r>
      <w:r w:rsidR="00407B7A">
        <w:t xml:space="preserve">: </w:t>
      </w:r>
      <w:r>
        <w:t xml:space="preserve">Chris </w:t>
      </w:r>
      <w:r w:rsidR="004C65CF">
        <w:t>Brown introduced</w:t>
      </w:r>
      <w:r w:rsidR="00407B7A">
        <w:t xml:space="preserve"> the board</w:t>
      </w:r>
    </w:p>
    <w:p w:rsidR="004C04ED" w:rsidRPr="00407B7A" w:rsidRDefault="004C04ED">
      <w:pPr>
        <w:rPr>
          <w:b/>
        </w:rPr>
      </w:pPr>
      <w:r w:rsidRPr="00407B7A">
        <w:rPr>
          <w:b/>
        </w:rPr>
        <w:t>3-Approval of Washington DC minutes</w:t>
      </w:r>
      <w:r w:rsidR="00407B7A">
        <w:rPr>
          <w:b/>
        </w:rPr>
        <w:t xml:space="preserve">:  </w:t>
      </w:r>
      <w:r w:rsidR="00407B7A">
        <w:t xml:space="preserve">John </w:t>
      </w:r>
      <w:proofErr w:type="spellStart"/>
      <w:r w:rsidR="00407B7A">
        <w:t>Wefel</w:t>
      </w:r>
      <w:proofErr w:type="spellEnd"/>
      <w:r w:rsidR="00407B7A">
        <w:t xml:space="preserve"> motioned to accept the minutes, </w:t>
      </w:r>
      <w:proofErr w:type="spellStart"/>
      <w:r w:rsidR="00407B7A">
        <w:t>Yerva</w:t>
      </w:r>
      <w:r w:rsidR="00C93E2B">
        <w:t>nt</w:t>
      </w:r>
      <w:proofErr w:type="spellEnd"/>
      <w:r w:rsidR="00C93E2B">
        <w:t xml:space="preserve"> </w:t>
      </w:r>
      <w:proofErr w:type="spellStart"/>
      <w:r w:rsidR="00C93E2B">
        <w:t>Terzian</w:t>
      </w:r>
      <w:proofErr w:type="spellEnd"/>
      <w:r w:rsidR="00C93E2B">
        <w:t xml:space="preserve"> </w:t>
      </w:r>
      <w:r w:rsidR="00407B7A">
        <w:t xml:space="preserve">seconded the motion. </w:t>
      </w:r>
      <w:r w:rsidR="00C93E2B">
        <w:t xml:space="preserve"> </w:t>
      </w:r>
      <w:r w:rsidR="00407B7A">
        <w:t>A</w:t>
      </w:r>
      <w:r>
        <w:t>ll in favor</w:t>
      </w:r>
    </w:p>
    <w:p w:rsidR="004C04ED" w:rsidRDefault="004C04ED" w:rsidP="00013914">
      <w:r w:rsidRPr="00407B7A">
        <w:rPr>
          <w:b/>
        </w:rPr>
        <w:t>4- Elections</w:t>
      </w:r>
      <w:r>
        <w:t xml:space="preserve">- </w:t>
      </w:r>
      <w:r w:rsidR="00407B7A">
        <w:t xml:space="preserve">Bill Gerard, chair of the nominating committee </w:t>
      </w:r>
      <w:r w:rsidR="007C067E">
        <w:t>mentioned that there wer</w:t>
      </w:r>
      <w:r w:rsidR="000E74F1">
        <w:t>e</w:t>
      </w:r>
      <w:r w:rsidR="00C93E2B">
        <w:t xml:space="preserve"> four </w:t>
      </w:r>
      <w:r w:rsidR="007C067E">
        <w:t>candidates for four open</w:t>
      </w:r>
      <w:r>
        <w:t xml:space="preserve"> positions</w:t>
      </w:r>
      <w:r w:rsidR="007C067E">
        <w:t xml:space="preserve">.  He also added that </w:t>
      </w:r>
      <w:r w:rsidR="007C067E" w:rsidRPr="007C067E">
        <w:t>Paul Johnson, the Wyoming Space Grant Director, has resigned his position on the Alliance Board</w:t>
      </w:r>
      <w:r w:rsidR="007C067E">
        <w:t xml:space="preserve"> on August 19, 2011 and </w:t>
      </w:r>
      <w:r w:rsidR="007C067E" w:rsidRPr="007C067E">
        <w:t>Steve Ruffi</w:t>
      </w:r>
      <w:r w:rsidR="007C067E">
        <w:t xml:space="preserve">n of the Georgia Space Grant had accepted Chris Brown’s </w:t>
      </w:r>
      <w:r w:rsidR="007C067E" w:rsidRPr="007C067E">
        <w:t xml:space="preserve"> invitation to join the board and then stand for election on September 21</w:t>
      </w:r>
      <w:r w:rsidR="007C067E">
        <w:t>.  This was done a</w:t>
      </w:r>
      <w:r w:rsidR="007C067E">
        <w:t>ccording to the Alliance bylaws in the sec</w:t>
      </w:r>
      <w:r w:rsidR="007C067E">
        <w:t xml:space="preserve">tion pertaining to the Board: </w:t>
      </w:r>
      <w:r w:rsidR="00357CB7">
        <w:t xml:space="preserve">Section 3. </w:t>
      </w:r>
      <w:proofErr w:type="gramStart"/>
      <w:r w:rsidR="00357CB7">
        <w:t xml:space="preserve">Vacancies </w:t>
      </w:r>
      <w:r w:rsidR="000E74F1">
        <w:t xml:space="preserve"> “</w:t>
      </w:r>
      <w:proofErr w:type="gramEnd"/>
      <w:r w:rsidR="007C067E">
        <w:t xml:space="preserve"> Vacancies shall be filled by the appointment of the Chair until the next meeting of the Alliance members at which point a new Director shall be elected</w:t>
      </w:r>
      <w:r w:rsidR="000E74F1">
        <w:t>”</w:t>
      </w:r>
      <w:r w:rsidR="007C067E">
        <w:t>.</w:t>
      </w:r>
      <w:r w:rsidR="007C067E">
        <w:t xml:space="preserve"> For Steve Ruffin’s position</w:t>
      </w:r>
      <w:r w:rsidR="00357CB7">
        <w:t>, Majid Jaridi</w:t>
      </w:r>
      <w:r w:rsidR="00013914">
        <w:t xml:space="preserve"> moved to accept Steve Ruffin as Paul Johnson’s replacement, Denise Thorsten seconded the motion.  All </w:t>
      </w:r>
      <w:r w:rsidR="00C93E2B">
        <w:t>were i</w:t>
      </w:r>
      <w:r w:rsidR="00013914">
        <w:t>n favor.</w:t>
      </w:r>
    </w:p>
    <w:p w:rsidR="004C04ED" w:rsidRDefault="00013914">
      <w:r>
        <w:t xml:space="preserve">All nominees were </w:t>
      </w:r>
      <w:r w:rsidR="00357CB7">
        <w:t>e</w:t>
      </w:r>
      <w:r>
        <w:t>lected</w:t>
      </w:r>
      <w:r w:rsidR="00357CB7">
        <w:t>.</w:t>
      </w:r>
      <w:bookmarkStart w:id="0" w:name="_GoBack"/>
      <w:bookmarkEnd w:id="0"/>
    </w:p>
    <w:p w:rsidR="004C04ED" w:rsidRDefault="004C04ED">
      <w:r w:rsidRPr="00013914">
        <w:rPr>
          <w:b/>
        </w:rPr>
        <w:t>5</w:t>
      </w:r>
      <w:r>
        <w:t>-</w:t>
      </w:r>
      <w:r w:rsidR="00013914" w:rsidRPr="00013914">
        <w:rPr>
          <w:b/>
        </w:rPr>
        <w:t xml:space="preserve">2012 </w:t>
      </w:r>
      <w:proofErr w:type="gramStart"/>
      <w:r w:rsidR="00013914" w:rsidRPr="00013914">
        <w:rPr>
          <w:b/>
        </w:rPr>
        <w:t>budget</w:t>
      </w:r>
      <w:proofErr w:type="gramEnd"/>
      <w:r w:rsidR="00013914" w:rsidRPr="00013914">
        <w:rPr>
          <w:b/>
        </w:rPr>
        <w:t>:</w:t>
      </w:r>
      <w:r w:rsidR="00013914">
        <w:t xml:space="preserve"> Chris Brown gave an update on </w:t>
      </w:r>
      <w:r>
        <w:t>the 2012 budget</w:t>
      </w:r>
    </w:p>
    <w:p w:rsidR="004C04ED" w:rsidRDefault="004C04ED" w:rsidP="00013914">
      <w:pPr>
        <w:spacing w:after="0" w:line="240" w:lineRule="auto"/>
      </w:pPr>
      <w:r>
        <w:tab/>
        <w:t>Authorized in (2010)   $45.6M</w:t>
      </w:r>
    </w:p>
    <w:p w:rsidR="004C04ED" w:rsidRDefault="004C04ED" w:rsidP="00013914">
      <w:pPr>
        <w:spacing w:after="0" w:line="240" w:lineRule="auto"/>
      </w:pPr>
      <w:r>
        <w:tab/>
      </w:r>
      <w:proofErr w:type="spellStart"/>
      <w:r>
        <w:t>Presidents</w:t>
      </w:r>
      <w:proofErr w:type="spellEnd"/>
      <w:r>
        <w:t xml:space="preserve"> request     $26.7M</w:t>
      </w:r>
    </w:p>
    <w:p w:rsidR="004C04ED" w:rsidRDefault="004C04ED" w:rsidP="00013914">
      <w:pPr>
        <w:spacing w:after="0" w:line="240" w:lineRule="auto"/>
      </w:pPr>
      <w:r>
        <w:tab/>
        <w:t>House</w:t>
      </w:r>
      <w:r>
        <w:tab/>
      </w:r>
      <w:r>
        <w:tab/>
        <w:t xml:space="preserve">          $26.7M</w:t>
      </w:r>
    </w:p>
    <w:p w:rsidR="00013914" w:rsidRDefault="004C04ED" w:rsidP="00013914">
      <w:pPr>
        <w:spacing w:after="0" w:line="240" w:lineRule="auto"/>
      </w:pPr>
      <w:r>
        <w:tab/>
        <w:t>Senate</w:t>
      </w:r>
      <w:r>
        <w:tab/>
      </w:r>
      <w:r>
        <w:tab/>
        <w:t xml:space="preserve">           $44.2M</w:t>
      </w:r>
    </w:p>
    <w:p w:rsidR="00013914" w:rsidRDefault="00013914" w:rsidP="00013914">
      <w:pPr>
        <w:spacing w:after="0" w:line="240" w:lineRule="auto"/>
      </w:pPr>
    </w:p>
    <w:p w:rsidR="00DF3D28" w:rsidRDefault="00DF3D28" w:rsidP="00013914">
      <w:pPr>
        <w:spacing w:after="0" w:line="240" w:lineRule="auto"/>
      </w:pPr>
      <w:r>
        <w:t>Alliance FY 2012 Request</w:t>
      </w:r>
      <w:r w:rsidR="00013914">
        <w:t xml:space="preserve"> was for </w:t>
      </w:r>
      <w:r>
        <w:t xml:space="preserve">$45.6M and </w:t>
      </w:r>
      <w:r w:rsidR="00013914">
        <w:t xml:space="preserve">had requested the following </w:t>
      </w:r>
      <w:r>
        <w:t xml:space="preserve">report language </w:t>
      </w:r>
      <w:proofErr w:type="gramStart"/>
      <w:r>
        <w:t>( 42</w:t>
      </w:r>
      <w:proofErr w:type="gramEnd"/>
      <w:r>
        <w:t xml:space="preserve"> states at $900K and 10 states at $700K)</w:t>
      </w:r>
      <w:r w:rsidR="00013914">
        <w:t>. Chris Bro</w:t>
      </w:r>
      <w:r w:rsidR="0093640E">
        <w:t xml:space="preserve">wn informed the Board that the </w:t>
      </w:r>
      <w:r w:rsidR="00013914">
        <w:t>l</w:t>
      </w:r>
      <w:r>
        <w:t>anguage was not inserted in the senate bill</w:t>
      </w:r>
      <w:r w:rsidR="00013914">
        <w:t xml:space="preserve">. </w:t>
      </w:r>
      <w:r>
        <w:t>Chris Brown also talked about the 2012 NASA Education budget (both House and Senate) and showed the breakdown of the budget</w:t>
      </w:r>
      <w:r w:rsidR="00013914">
        <w:t xml:space="preserve">. He also informed the General Body </w:t>
      </w:r>
      <w:r w:rsidR="0093640E">
        <w:t xml:space="preserve">on the </w:t>
      </w:r>
      <w:r>
        <w:t>FY 2012 CJS Appropriations Bill</w:t>
      </w:r>
      <w:r w:rsidR="00013914">
        <w:t xml:space="preserve"> and </w:t>
      </w:r>
      <w:r>
        <w:t>listed the House and Senate member</w:t>
      </w:r>
      <w:r w:rsidR="00C93E2B">
        <w:t>s</w:t>
      </w:r>
      <w:r>
        <w:t xml:space="preserve"> of the CJS sub-committee</w:t>
      </w:r>
      <w:r w:rsidR="00C93E2B">
        <w:t>.</w:t>
      </w:r>
    </w:p>
    <w:p w:rsidR="00013914" w:rsidRDefault="00013914" w:rsidP="00013914">
      <w:pPr>
        <w:spacing w:after="0" w:line="240" w:lineRule="auto"/>
      </w:pPr>
    </w:p>
    <w:p w:rsidR="00DF3D28" w:rsidRPr="00013914" w:rsidRDefault="00DF3D28">
      <w:r w:rsidRPr="00013914">
        <w:rPr>
          <w:b/>
        </w:rPr>
        <w:t>6- FY 2012- Next step</w:t>
      </w:r>
      <w:r w:rsidR="00013914">
        <w:rPr>
          <w:b/>
        </w:rPr>
        <w:t xml:space="preserve">: </w:t>
      </w:r>
      <w:r w:rsidR="00013914">
        <w:t>Chris Brown suggested the following next steps</w:t>
      </w:r>
      <w:r w:rsidR="00C93E2B">
        <w:t>:</w:t>
      </w:r>
    </w:p>
    <w:p w:rsidR="00DF3D28" w:rsidRDefault="00DF3D28" w:rsidP="00013914">
      <w:pPr>
        <w:pStyle w:val="ListParagraph"/>
        <w:numPr>
          <w:ilvl w:val="1"/>
          <w:numId w:val="1"/>
        </w:numPr>
      </w:pPr>
      <w:r>
        <w:t>Thank your Senator</w:t>
      </w:r>
    </w:p>
    <w:p w:rsidR="00DF3D28" w:rsidRDefault="00DF3D28" w:rsidP="00013914">
      <w:pPr>
        <w:pStyle w:val="ListParagraph"/>
        <w:numPr>
          <w:ilvl w:val="1"/>
          <w:numId w:val="1"/>
        </w:numPr>
      </w:pPr>
      <w:r>
        <w:t>Alliance Board will develop message for the house</w:t>
      </w:r>
    </w:p>
    <w:p w:rsidR="004C04ED" w:rsidRDefault="00DF3D28" w:rsidP="00013914">
      <w:pPr>
        <w:pStyle w:val="ListParagraph"/>
        <w:numPr>
          <w:ilvl w:val="1"/>
          <w:numId w:val="1"/>
        </w:numPr>
      </w:pPr>
      <w:r>
        <w:t>Begin communications (regarding the FY2012 b</w:t>
      </w:r>
      <w:r w:rsidR="00013914">
        <w:t xml:space="preserve">udget ) with your representatives </w:t>
      </w:r>
      <w:r>
        <w:t xml:space="preserve"> in the 2</w:t>
      </w:r>
      <w:r w:rsidRPr="00013914">
        <w:rPr>
          <w:vertAlign w:val="superscript"/>
        </w:rPr>
        <w:t>nd</w:t>
      </w:r>
      <w:r w:rsidR="00013914">
        <w:t xml:space="preserve"> week of October</w:t>
      </w:r>
      <w:r w:rsidR="004C04ED">
        <w:tab/>
      </w:r>
      <w:r w:rsidR="004C04ED">
        <w:tab/>
      </w:r>
    </w:p>
    <w:p w:rsidR="004C04ED" w:rsidRDefault="00DF3D28" w:rsidP="00013914">
      <w:pPr>
        <w:pStyle w:val="ListParagraph"/>
        <w:numPr>
          <w:ilvl w:val="1"/>
          <w:numId w:val="1"/>
        </w:numPr>
      </w:pPr>
      <w:r>
        <w:t>Encourage House to agree with Senate</w:t>
      </w:r>
    </w:p>
    <w:p w:rsidR="00DF3D28" w:rsidRDefault="00DF3D28" w:rsidP="00013914">
      <w:pPr>
        <w:pStyle w:val="ListParagraph"/>
        <w:numPr>
          <w:ilvl w:val="1"/>
          <w:numId w:val="1"/>
        </w:numPr>
      </w:pPr>
      <w:r>
        <w:lastRenderedPageBreak/>
        <w:t>Focus on S</w:t>
      </w:r>
      <w:r w:rsidR="00013914">
        <w:t xml:space="preserve">pace Grant strengths, on how </w:t>
      </w:r>
      <w:r>
        <w:t xml:space="preserve">different </w:t>
      </w:r>
      <w:r w:rsidR="00013914">
        <w:t>Space Grant is compared to other programs</w:t>
      </w:r>
      <w:r>
        <w:t>, non-federal match, our reach, etc.</w:t>
      </w:r>
    </w:p>
    <w:p w:rsidR="00DF3D28" w:rsidRPr="00013914" w:rsidRDefault="00DF3D28">
      <w:r w:rsidRPr="00013914">
        <w:rPr>
          <w:b/>
        </w:rPr>
        <w:t>7- Space Grant Message</w:t>
      </w:r>
      <w:r w:rsidR="00013914">
        <w:rPr>
          <w:b/>
        </w:rPr>
        <w:t xml:space="preserve">:  </w:t>
      </w:r>
      <w:r w:rsidR="00357CB7">
        <w:t>Chris Brown elaborated on the Space Grant</w:t>
      </w:r>
      <w:r w:rsidR="00013914" w:rsidRPr="00013914">
        <w:t xml:space="preserve"> message</w:t>
      </w:r>
      <w:r w:rsidR="00C93E2B">
        <w:t>: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Strong network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Highly collaborative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Sharing of resources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National priorities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Highly leveraged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Help with STEM policies</w:t>
      </w:r>
    </w:p>
    <w:p w:rsidR="00DF3D28" w:rsidRDefault="00DF3D28" w:rsidP="00013914">
      <w:pPr>
        <w:pStyle w:val="ListParagraph"/>
        <w:numPr>
          <w:ilvl w:val="1"/>
          <w:numId w:val="2"/>
        </w:numPr>
      </w:pPr>
      <w:r>
        <w:t>Flexible and adaptable to meet national and state needs</w:t>
      </w:r>
    </w:p>
    <w:p w:rsidR="00013914" w:rsidRDefault="00013914">
      <w:r>
        <w:t>He also made suggestions to deliver the Space Grant message such as</w:t>
      </w:r>
    </w:p>
    <w:p w:rsidR="00286195" w:rsidRDefault="00286195" w:rsidP="00013914">
      <w:pPr>
        <w:pStyle w:val="ListParagraph"/>
        <w:numPr>
          <w:ilvl w:val="1"/>
          <w:numId w:val="3"/>
        </w:numPr>
      </w:pPr>
      <w:r>
        <w:t>Frequent communication with legislature offices</w:t>
      </w:r>
    </w:p>
    <w:p w:rsidR="00286195" w:rsidRDefault="00013914" w:rsidP="00013914">
      <w:pPr>
        <w:pStyle w:val="ListParagraph"/>
        <w:numPr>
          <w:ilvl w:val="1"/>
          <w:numId w:val="3"/>
        </w:numPr>
      </w:pPr>
      <w:r>
        <w:t>Invite</w:t>
      </w:r>
      <w:r w:rsidR="00286195">
        <w:t xml:space="preserve"> staffers</w:t>
      </w:r>
      <w:r>
        <w:t xml:space="preserve"> and representative from your districts</w:t>
      </w:r>
    </w:p>
    <w:p w:rsidR="00286195" w:rsidRPr="00013914" w:rsidRDefault="00013914">
      <w:pPr>
        <w:rPr>
          <w:b/>
        </w:rPr>
      </w:pPr>
      <w:r w:rsidRPr="00013914">
        <w:rPr>
          <w:b/>
        </w:rPr>
        <w:t>8</w:t>
      </w:r>
      <w:r w:rsidR="00286195" w:rsidRPr="00013914">
        <w:rPr>
          <w:b/>
        </w:rPr>
        <w:t xml:space="preserve">- Continuing </w:t>
      </w:r>
      <w:r w:rsidR="002E3D4D" w:rsidRPr="00013914">
        <w:rPr>
          <w:b/>
        </w:rPr>
        <w:t>Resolutions</w:t>
      </w:r>
      <w:r w:rsidR="00286195" w:rsidRPr="00013914">
        <w:rPr>
          <w:b/>
        </w:rPr>
        <w:t xml:space="preserve"> for 2012</w:t>
      </w:r>
    </w:p>
    <w:p w:rsidR="00286195" w:rsidRDefault="00286195" w:rsidP="0093640E">
      <w:pPr>
        <w:pStyle w:val="ListParagraph"/>
        <w:numPr>
          <w:ilvl w:val="1"/>
          <w:numId w:val="7"/>
        </w:numPr>
      </w:pPr>
      <w:r>
        <w:t>FY 2012 begins October 1, 2012</w:t>
      </w:r>
    </w:p>
    <w:p w:rsidR="00286195" w:rsidRDefault="00286195" w:rsidP="0093640E">
      <w:pPr>
        <w:pStyle w:val="ListParagraph"/>
        <w:numPr>
          <w:ilvl w:val="1"/>
          <w:numId w:val="7"/>
        </w:numPr>
      </w:pPr>
      <w:r>
        <w:t>No FY 2012 appro</w:t>
      </w:r>
      <w:r w:rsidR="00013914">
        <w:t xml:space="preserve">priation </w:t>
      </w:r>
      <w:r>
        <w:t>bill have been enacted</w:t>
      </w:r>
    </w:p>
    <w:p w:rsidR="00286195" w:rsidRPr="00013914" w:rsidRDefault="00960063">
      <w:pPr>
        <w:rPr>
          <w:b/>
        </w:rPr>
      </w:pPr>
      <w:r>
        <w:rPr>
          <w:b/>
        </w:rPr>
        <w:t>9</w:t>
      </w:r>
      <w:r w:rsidR="00286195" w:rsidRPr="00013914">
        <w:rPr>
          <w:b/>
        </w:rPr>
        <w:t>- 2013</w:t>
      </w:r>
      <w:r w:rsidR="00013914" w:rsidRPr="00013914">
        <w:rPr>
          <w:b/>
        </w:rPr>
        <w:t xml:space="preserve"> Budget</w:t>
      </w:r>
    </w:p>
    <w:p w:rsidR="00286195" w:rsidRDefault="00286195" w:rsidP="00960063">
      <w:pPr>
        <w:pStyle w:val="ListParagraph"/>
        <w:numPr>
          <w:ilvl w:val="1"/>
          <w:numId w:val="4"/>
        </w:numPr>
      </w:pPr>
      <w:r>
        <w:t>President will submit budge</w:t>
      </w:r>
      <w:r w:rsidR="00013914">
        <w:t>t to Congress in first week of February</w:t>
      </w:r>
    </w:p>
    <w:p w:rsidR="00286195" w:rsidRDefault="00286195" w:rsidP="00960063">
      <w:pPr>
        <w:pStyle w:val="ListParagraph"/>
        <w:numPr>
          <w:ilvl w:val="1"/>
          <w:numId w:val="4"/>
        </w:numPr>
      </w:pPr>
      <w:r>
        <w:t>OMB guida</w:t>
      </w:r>
      <w:r w:rsidR="00013914">
        <w:t>nce to agencies was to reduce 5%</w:t>
      </w:r>
      <w:r>
        <w:t xml:space="preserve"> under current spending and have a 10</w:t>
      </w:r>
      <w:r w:rsidR="00013914">
        <w:t xml:space="preserve"> </w:t>
      </w:r>
      <w:r>
        <w:t>year  conting</w:t>
      </w:r>
      <w:r w:rsidR="00013914">
        <w:t>en</w:t>
      </w:r>
      <w:r>
        <w:t>cy plan</w:t>
      </w:r>
    </w:p>
    <w:p w:rsidR="004C04ED" w:rsidRPr="00960063" w:rsidRDefault="00286195">
      <w:pPr>
        <w:rPr>
          <w:b/>
        </w:rPr>
      </w:pPr>
      <w:r w:rsidRPr="00960063">
        <w:rPr>
          <w:b/>
        </w:rPr>
        <w:t>11-Looking to the future</w:t>
      </w:r>
    </w:p>
    <w:p w:rsidR="00286195" w:rsidRDefault="00286195" w:rsidP="00960063">
      <w:pPr>
        <w:pStyle w:val="ListParagraph"/>
        <w:numPr>
          <w:ilvl w:val="1"/>
          <w:numId w:val="5"/>
        </w:numPr>
      </w:pPr>
      <w:r>
        <w:t xml:space="preserve">Support for a presidential budget request for Space Grant in 2013 in </w:t>
      </w:r>
      <w:r w:rsidR="00960063">
        <w:t xml:space="preserve">line with FY11   appropriation </w:t>
      </w:r>
      <w:r>
        <w:t xml:space="preserve"> of $45M and authorized level of $45.6M</w:t>
      </w:r>
    </w:p>
    <w:p w:rsidR="00286195" w:rsidRDefault="00286195" w:rsidP="00960063">
      <w:pPr>
        <w:pStyle w:val="ListParagraph"/>
        <w:numPr>
          <w:ilvl w:val="1"/>
          <w:numId w:val="5"/>
        </w:numPr>
      </w:pPr>
      <w:r>
        <w:t>Partner in non-federal agencies</w:t>
      </w:r>
    </w:p>
    <w:p w:rsidR="00286195" w:rsidRDefault="00286195" w:rsidP="00960063">
      <w:pPr>
        <w:pStyle w:val="ListParagraph"/>
        <w:numPr>
          <w:ilvl w:val="1"/>
          <w:numId w:val="5"/>
        </w:numPr>
      </w:pPr>
      <w:r>
        <w:t>Share proven Space Grant approaches with other agencies</w:t>
      </w:r>
    </w:p>
    <w:p w:rsidR="00286195" w:rsidRDefault="00286195" w:rsidP="00960063">
      <w:r>
        <w:t>There was a discussion on how to advocate for whole of NASA education</w:t>
      </w:r>
    </w:p>
    <w:p w:rsidR="00286195" w:rsidRPr="00357CB7" w:rsidRDefault="00286195">
      <w:pPr>
        <w:rPr>
          <w:b/>
        </w:rPr>
      </w:pPr>
      <w:r w:rsidRPr="00357CB7">
        <w:rPr>
          <w:b/>
        </w:rPr>
        <w:t>12- Treasurer’s Report</w:t>
      </w:r>
      <w:r w:rsidR="00960063" w:rsidRPr="00357CB7">
        <w:rPr>
          <w:b/>
        </w:rPr>
        <w:t xml:space="preserve"> by Majid Jar</w:t>
      </w:r>
      <w:r w:rsidR="00357CB7">
        <w:rPr>
          <w:b/>
        </w:rPr>
        <w:t>idi</w:t>
      </w:r>
      <w:r w:rsidR="00960063" w:rsidRPr="00357CB7">
        <w:rPr>
          <w:b/>
        </w:rPr>
        <w:t xml:space="preserve"> for calendar year 2011</w:t>
      </w:r>
    </w:p>
    <w:p w:rsidR="00286195" w:rsidRDefault="00C93E2B" w:rsidP="00960063">
      <w:pPr>
        <w:pStyle w:val="ListParagraph"/>
        <w:numPr>
          <w:ilvl w:val="1"/>
          <w:numId w:val="6"/>
        </w:numPr>
      </w:pPr>
      <w:r>
        <w:t>Dues collected in 2011 $</w:t>
      </w:r>
      <w:r w:rsidR="00286195">
        <w:t>237,750</w:t>
      </w:r>
    </w:p>
    <w:p w:rsidR="00286195" w:rsidRDefault="00286195" w:rsidP="00960063">
      <w:pPr>
        <w:pStyle w:val="ListParagraph"/>
        <w:numPr>
          <w:ilvl w:val="1"/>
          <w:numId w:val="6"/>
        </w:numPr>
      </w:pPr>
      <w:r>
        <w:t xml:space="preserve">Uncollected </w:t>
      </w:r>
      <w:r w:rsidR="002E3D4D">
        <w:t>in 2011</w:t>
      </w:r>
      <w:r>
        <w:t xml:space="preserve"> dues $27,700</w:t>
      </w:r>
    </w:p>
    <w:p w:rsidR="00286195" w:rsidRDefault="00286195" w:rsidP="00960063">
      <w:pPr>
        <w:pStyle w:val="ListParagraph"/>
        <w:numPr>
          <w:ilvl w:val="1"/>
          <w:numId w:val="6"/>
        </w:numPr>
      </w:pPr>
      <w:r>
        <w:t>Audit Report covered January 1</w:t>
      </w:r>
      <w:r w:rsidR="002E3D4D">
        <w:t>, 2010</w:t>
      </w:r>
      <w:r>
        <w:t xml:space="preserve"> to December 31</w:t>
      </w:r>
      <w:r w:rsidR="002E3D4D">
        <w:t>, 2010</w:t>
      </w:r>
      <w:r w:rsidR="00960063">
        <w:t xml:space="preserve"> and in general </w:t>
      </w:r>
      <w:r w:rsidR="00C93E2B">
        <w:t xml:space="preserve">was </w:t>
      </w:r>
      <w:r w:rsidR="00960063">
        <w:t>in compliance</w:t>
      </w:r>
    </w:p>
    <w:p w:rsidR="004C04ED" w:rsidRPr="00960063" w:rsidRDefault="00286195">
      <w:pPr>
        <w:rPr>
          <w:b/>
        </w:rPr>
      </w:pPr>
      <w:r w:rsidRPr="00960063">
        <w:rPr>
          <w:b/>
        </w:rPr>
        <w:t>Meet</w:t>
      </w:r>
      <w:r w:rsidR="00960063">
        <w:rPr>
          <w:b/>
        </w:rPr>
        <w:t>ing adjourned at 6:00pm</w:t>
      </w:r>
    </w:p>
    <w:sectPr w:rsidR="004C04ED" w:rsidRPr="0096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F8C"/>
    <w:multiLevelType w:val="hybridMultilevel"/>
    <w:tmpl w:val="41AC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5064"/>
    <w:multiLevelType w:val="hybridMultilevel"/>
    <w:tmpl w:val="96D863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81EB9"/>
    <w:multiLevelType w:val="hybridMultilevel"/>
    <w:tmpl w:val="9CDC3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C0FEA"/>
    <w:multiLevelType w:val="hybridMultilevel"/>
    <w:tmpl w:val="6DDE5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D4ABE"/>
    <w:multiLevelType w:val="hybridMultilevel"/>
    <w:tmpl w:val="624215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42D4C"/>
    <w:multiLevelType w:val="hybridMultilevel"/>
    <w:tmpl w:val="9066F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67A08"/>
    <w:multiLevelType w:val="hybridMultilevel"/>
    <w:tmpl w:val="BCE63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30"/>
    <w:rsid w:val="00013914"/>
    <w:rsid w:val="000B4DA2"/>
    <w:rsid w:val="000E74F1"/>
    <w:rsid w:val="00286195"/>
    <w:rsid w:val="002E3D4D"/>
    <w:rsid w:val="00357CB7"/>
    <w:rsid w:val="00407B7A"/>
    <w:rsid w:val="004C04ED"/>
    <w:rsid w:val="004C65CF"/>
    <w:rsid w:val="006A647D"/>
    <w:rsid w:val="00756463"/>
    <w:rsid w:val="007777D5"/>
    <w:rsid w:val="007810A9"/>
    <w:rsid w:val="007A6C30"/>
    <w:rsid w:val="007C067E"/>
    <w:rsid w:val="0093640E"/>
    <w:rsid w:val="00960063"/>
    <w:rsid w:val="00A96BD2"/>
    <w:rsid w:val="00C93E2B"/>
    <w:rsid w:val="00DF3D28"/>
    <w:rsid w:val="00EC129E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jaydeep mukherjee</cp:lastModifiedBy>
  <cp:revision>2</cp:revision>
  <dcterms:created xsi:type="dcterms:W3CDTF">2012-02-13T16:52:00Z</dcterms:created>
  <dcterms:modified xsi:type="dcterms:W3CDTF">2012-02-13T16:52:00Z</dcterms:modified>
</cp:coreProperties>
</file>