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45" w:rsidRDefault="00F31545" w:rsidP="00F31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 Space Grant Alliance</w:t>
      </w:r>
    </w:p>
    <w:p w:rsidR="00F31545" w:rsidRPr="00F31545" w:rsidRDefault="00F31545" w:rsidP="00F31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Alliance Board Teleconference – May 19, 2011</w:t>
      </w:r>
    </w:p>
    <w:p w:rsidR="00F31545" w:rsidRDefault="00F31545">
      <w:pPr>
        <w:rPr>
          <w:b/>
          <w:i/>
          <w:sz w:val="28"/>
          <w:szCs w:val="28"/>
          <w:u w:val="single"/>
        </w:rPr>
      </w:pPr>
    </w:p>
    <w:p w:rsidR="005F6205" w:rsidRDefault="005F6205">
      <w:r w:rsidRPr="00F31545">
        <w:rPr>
          <w:b/>
        </w:rPr>
        <w:t>Participants</w:t>
      </w:r>
      <w:r w:rsidRPr="00F31545">
        <w:t>:</w:t>
      </w:r>
      <w:r w:rsidR="00903EE3" w:rsidRPr="00F31545">
        <w:t xml:space="preserve"> </w:t>
      </w:r>
      <w:r w:rsidRPr="00F31545">
        <w:t xml:space="preserve"> </w:t>
      </w:r>
      <w:r w:rsidR="00F31545">
        <w:t xml:space="preserve">Chris Brown (Chair), John Gregory (Vice-Chair), </w:t>
      </w:r>
      <w:proofErr w:type="spellStart"/>
      <w:r w:rsidR="00F31545" w:rsidRPr="007C63FE">
        <w:rPr>
          <w:rFonts w:ascii="Calibri" w:hAnsi="Calibri" w:cs="Arial"/>
        </w:rPr>
        <w:t>Majid</w:t>
      </w:r>
      <w:proofErr w:type="spellEnd"/>
      <w:r w:rsidR="00F31545" w:rsidRPr="007C63FE">
        <w:rPr>
          <w:rFonts w:ascii="Calibri" w:hAnsi="Calibri" w:cs="Arial"/>
        </w:rPr>
        <w:t xml:space="preserve"> </w:t>
      </w:r>
      <w:proofErr w:type="spellStart"/>
      <w:r w:rsidR="00F31545" w:rsidRPr="007C63FE">
        <w:rPr>
          <w:rFonts w:ascii="Calibri" w:hAnsi="Calibri" w:cs="Arial"/>
        </w:rPr>
        <w:t>Jaraiedi</w:t>
      </w:r>
      <w:proofErr w:type="spellEnd"/>
      <w:r w:rsidR="00F31545" w:rsidRPr="007C63FE">
        <w:rPr>
          <w:rFonts w:ascii="Calibri" w:hAnsi="Calibri" w:cs="Arial"/>
        </w:rPr>
        <w:t xml:space="preserve"> (Treasurer)</w:t>
      </w:r>
      <w:r w:rsidR="00F31545">
        <w:rPr>
          <w:rFonts w:ascii="Calibri" w:hAnsi="Calibri" w:cs="Arial"/>
        </w:rPr>
        <w:t>,</w:t>
      </w:r>
      <w:r w:rsidR="000E782C">
        <w:rPr>
          <w:rFonts w:ascii="Calibri" w:hAnsi="Calibri" w:cs="Arial"/>
        </w:rPr>
        <w:t xml:space="preserve"> Jaydeep Mukherjee (Secretary)</w:t>
      </w:r>
      <w:r w:rsidRPr="00F31545">
        <w:t>, Angela</w:t>
      </w:r>
      <w:r w:rsidR="00F31545">
        <w:t xml:space="preserve"> </w:t>
      </w:r>
      <w:proofErr w:type="spellStart"/>
      <w:r w:rsidR="00F31545">
        <w:t>DesJardin</w:t>
      </w:r>
      <w:proofErr w:type="spellEnd"/>
      <w:r w:rsidRPr="00F31545">
        <w:t xml:space="preserve">, </w:t>
      </w:r>
      <w:r w:rsidR="00F31545">
        <w:t>Terry</w:t>
      </w:r>
      <w:r w:rsidRPr="00F31545">
        <w:t xml:space="preserve">  </w:t>
      </w:r>
      <w:proofErr w:type="spellStart"/>
      <w:r w:rsidRPr="00F31545">
        <w:t>Shehata</w:t>
      </w:r>
      <w:proofErr w:type="spellEnd"/>
      <w:r w:rsidRPr="00F31545">
        <w:t xml:space="preserve">, </w:t>
      </w:r>
      <w:r w:rsidR="00F31545">
        <w:t xml:space="preserve"> </w:t>
      </w:r>
      <w:proofErr w:type="spellStart"/>
      <w:r w:rsidR="0066239D">
        <w:t>Yervant</w:t>
      </w:r>
      <w:proofErr w:type="spellEnd"/>
      <w:r w:rsidR="0066239D">
        <w:t xml:space="preserve"> </w:t>
      </w:r>
      <w:proofErr w:type="spellStart"/>
      <w:r w:rsidR="0066239D">
        <w:t>Terzian</w:t>
      </w:r>
      <w:proofErr w:type="spellEnd"/>
      <w:r w:rsidR="0066239D">
        <w:t xml:space="preserve">, </w:t>
      </w:r>
      <w:bookmarkStart w:id="0" w:name="_GoBack"/>
      <w:bookmarkEnd w:id="0"/>
      <w:r w:rsidR="00F31545">
        <w:t xml:space="preserve">and </w:t>
      </w:r>
      <w:r w:rsidR="0085487F">
        <w:t>Pat Hynes</w:t>
      </w:r>
      <w:r w:rsidR="00F31545">
        <w:t>.</w:t>
      </w:r>
    </w:p>
    <w:p w:rsidR="00F31545" w:rsidRDefault="00F31545">
      <w:pPr>
        <w:rPr>
          <w:rFonts w:ascii="Calibri" w:hAnsi="Calibri" w:cs="Arial"/>
        </w:rPr>
      </w:pPr>
      <w:r w:rsidRPr="00F31545">
        <w:rPr>
          <w:b/>
        </w:rPr>
        <w:t>Guests:</w:t>
      </w:r>
      <w:r>
        <w:t xml:space="preserve"> </w:t>
      </w:r>
      <w:r w:rsidRPr="007C63FE">
        <w:rPr>
          <w:rFonts w:ascii="Calibri" w:hAnsi="Calibri" w:cs="Arial"/>
        </w:rPr>
        <w:t>Carolyn Fuller (VSA), Joe Danek (TIG</w:t>
      </w:r>
      <w:r>
        <w:rPr>
          <w:rFonts w:ascii="Calibri" w:hAnsi="Calibri" w:cs="Arial"/>
        </w:rPr>
        <w:t>)</w:t>
      </w:r>
    </w:p>
    <w:p w:rsidR="00F31545" w:rsidRPr="00F31545" w:rsidRDefault="00F31545">
      <w:r w:rsidRPr="00F31545">
        <w:rPr>
          <w:rFonts w:ascii="Calibri" w:hAnsi="Calibri" w:cs="Arial"/>
          <w:b/>
        </w:rPr>
        <w:t>Not participating</w:t>
      </w:r>
      <w:r>
        <w:rPr>
          <w:rFonts w:ascii="Calibri" w:hAnsi="Calibri" w:cs="Arial"/>
        </w:rPr>
        <w:t>: Paul Johnson, Dick Henry</w:t>
      </w:r>
      <w:r w:rsidR="000E782C">
        <w:rPr>
          <w:rFonts w:ascii="Calibri" w:hAnsi="Calibri" w:cs="Arial"/>
        </w:rPr>
        <w:t>, Mary Sandy</w:t>
      </w:r>
    </w:p>
    <w:p w:rsidR="00BB6E62" w:rsidRDefault="005F6205">
      <w:r w:rsidRPr="00F31545">
        <w:rPr>
          <w:b/>
        </w:rPr>
        <w:t xml:space="preserve">March 28 </w:t>
      </w:r>
      <w:proofErr w:type="spellStart"/>
      <w:r w:rsidRPr="00F31545">
        <w:rPr>
          <w:b/>
        </w:rPr>
        <w:t>Telecon</w:t>
      </w:r>
      <w:proofErr w:type="spellEnd"/>
      <w:r w:rsidRPr="00F31545">
        <w:rPr>
          <w:b/>
        </w:rPr>
        <w:t xml:space="preserve"> Minutes</w:t>
      </w:r>
    </w:p>
    <w:p w:rsidR="005F6205" w:rsidRPr="00F31545" w:rsidRDefault="00F31545">
      <w:r>
        <w:t xml:space="preserve">John Gregory moved to approve the minutes, Pat Hynes seconded. </w:t>
      </w:r>
      <w:proofErr w:type="gramStart"/>
      <w:r>
        <w:t>All in favor for the approval of the March 28</w:t>
      </w:r>
      <w:r w:rsidRPr="00F31545">
        <w:rPr>
          <w:vertAlign w:val="superscript"/>
        </w:rPr>
        <w:t>th</w:t>
      </w:r>
      <w:r>
        <w:t xml:space="preserve"> telecom minutes.</w:t>
      </w:r>
      <w:proofErr w:type="gramEnd"/>
    </w:p>
    <w:p w:rsidR="00BB6E62" w:rsidRDefault="00BB6E62">
      <w:pPr>
        <w:rPr>
          <w:b/>
        </w:rPr>
      </w:pPr>
      <w:r w:rsidRPr="00BB6E62">
        <w:rPr>
          <w:b/>
        </w:rPr>
        <w:t xml:space="preserve">April 21 </w:t>
      </w:r>
      <w:proofErr w:type="spellStart"/>
      <w:r w:rsidRPr="00BB6E62">
        <w:rPr>
          <w:b/>
        </w:rPr>
        <w:t>Telecon</w:t>
      </w:r>
      <w:proofErr w:type="spellEnd"/>
      <w:r w:rsidRPr="00BB6E62">
        <w:rPr>
          <w:b/>
        </w:rPr>
        <w:t xml:space="preserve"> minutes</w:t>
      </w:r>
    </w:p>
    <w:p w:rsidR="005F6205" w:rsidRPr="00BB6E62" w:rsidRDefault="00BB6E62">
      <w:pPr>
        <w:rPr>
          <w:b/>
        </w:rPr>
      </w:pPr>
      <w:r>
        <w:t>John Gregory moved to approve the minutes, Pat Hynes seconded. All in favor for the approval of the April 21 telecom minutes</w:t>
      </w:r>
    </w:p>
    <w:p w:rsidR="00BB6E62" w:rsidRDefault="00BB6E62">
      <w:pPr>
        <w:rPr>
          <w:rFonts w:ascii="Tahoma" w:eastAsia="Times New Roman" w:hAnsi="Tahoma" w:cs="Tahoma"/>
          <w:b/>
          <w:sz w:val="20"/>
          <w:szCs w:val="20"/>
        </w:rPr>
      </w:pPr>
      <w:r w:rsidRPr="00BB6E62">
        <w:rPr>
          <w:rFonts w:ascii="Tahoma" w:eastAsia="Times New Roman" w:hAnsi="Tahoma" w:cs="Tahoma"/>
          <w:b/>
          <w:sz w:val="20"/>
          <w:szCs w:val="20"/>
        </w:rPr>
        <w:t>Elizabeth Armstrong welcome</w:t>
      </w:r>
    </w:p>
    <w:p w:rsidR="00BB6E62" w:rsidRPr="00BB6E62" w:rsidRDefault="00BB6E62">
      <w:r>
        <w:rPr>
          <w:rFonts w:ascii="Tahoma" w:eastAsia="Times New Roman" w:hAnsi="Tahoma" w:cs="Tahoma"/>
          <w:sz w:val="20"/>
          <w:szCs w:val="20"/>
        </w:rPr>
        <w:t>Elizabeth Armstrong has joined the VSA and since she was not present, Carolyn Fuller introduced her to the Alliance Board.</w:t>
      </w:r>
    </w:p>
    <w:p w:rsidR="00BB6E62" w:rsidRPr="00BB6E62" w:rsidRDefault="00BB6E62" w:rsidP="00BB6E62">
      <w:pPr>
        <w:spacing w:after="0"/>
        <w:rPr>
          <w:rFonts w:ascii="Tahoma" w:eastAsia="Times New Roman" w:hAnsi="Tahoma" w:cs="Tahoma"/>
          <w:b/>
          <w:sz w:val="20"/>
          <w:szCs w:val="20"/>
        </w:rPr>
      </w:pPr>
      <w:r w:rsidRPr="00BB6E62">
        <w:rPr>
          <w:rFonts w:ascii="Tahoma" w:eastAsia="Times New Roman" w:hAnsi="Tahoma" w:cs="Tahoma"/>
          <w:b/>
          <w:sz w:val="20"/>
          <w:szCs w:val="20"/>
        </w:rPr>
        <w:t>Programmatic Request Update</w:t>
      </w:r>
    </w:p>
    <w:p w:rsidR="00BB6E62" w:rsidRDefault="00BB6E62" w:rsidP="00BB6E62">
      <w:pPr>
        <w:spacing w:after="0"/>
        <w:rPr>
          <w:rFonts w:ascii="Tahoma" w:eastAsia="Times New Roman" w:hAnsi="Tahoma" w:cs="Tahoma"/>
          <w:sz w:val="20"/>
          <w:szCs w:val="20"/>
        </w:rPr>
      </w:pPr>
    </w:p>
    <w:p w:rsidR="005F6205" w:rsidRPr="00F31545" w:rsidRDefault="00BB6E62" w:rsidP="00BB6E62">
      <w:r w:rsidRPr="00F31545">
        <w:t xml:space="preserve"> </w:t>
      </w:r>
      <w:r w:rsidR="005F6205" w:rsidRPr="00F31545">
        <w:t>Chris Brown</w:t>
      </w:r>
      <w:r>
        <w:t xml:space="preserve"> gave an update on the email request that was sent to the Directors to contact their congressional delegate. The email urged the Directors to contact their</w:t>
      </w:r>
      <w:r w:rsidRPr="00BB6E62">
        <w:t xml:space="preserve"> delegation members in the House of Representatives who are supportive of Space Grant</w:t>
      </w:r>
      <w:r>
        <w:t xml:space="preserve"> </w:t>
      </w:r>
      <w:r w:rsidRPr="00BB6E62">
        <w:t>and ask them to submit the following Programmatic Request:  “That the Commerce, Justice, Science (CJS) Appropriations Subcommittee include $45.6 million for the NASA National Space Grant College and Fellowship Program under the NASA Education account for FY 2012”.</w:t>
      </w:r>
    </w:p>
    <w:p w:rsidR="005F6205" w:rsidRDefault="005F6205">
      <w:pPr>
        <w:rPr>
          <w:b/>
        </w:rPr>
      </w:pPr>
      <w:r w:rsidRPr="00BB6E62">
        <w:rPr>
          <w:b/>
        </w:rPr>
        <w:t>Space Grant Directors Letter</w:t>
      </w:r>
    </w:p>
    <w:p w:rsidR="005905ED" w:rsidRPr="0061282B" w:rsidRDefault="005905ED">
      <w:r w:rsidRPr="0061282B">
        <w:t>Chris Brown and Carolyn Fuller are working on a draft of the letter</w:t>
      </w:r>
      <w:r w:rsidR="0061282B">
        <w:t xml:space="preserve"> to be signed by the Directors</w:t>
      </w:r>
      <w:r w:rsidR="0061282B" w:rsidRPr="0061282B">
        <w:t xml:space="preserve"> to demonstrate nationw</w:t>
      </w:r>
      <w:r w:rsidR="0061282B">
        <w:t>ide support for the SG Program. T</w:t>
      </w:r>
      <w:r w:rsidR="0061282B" w:rsidRPr="0061282B">
        <w:t>his letter would be sent to Chair/Ranking Member</w:t>
      </w:r>
      <w:r w:rsidR="0061282B">
        <w:t>. John Gregory mentioned that this letter will not be a problem for most of the Directors and advised the Board that we should inform the Directors that the request is for a national program increase and not a request for a state program increase. The consensus was that there should be at least 40 signature</w:t>
      </w:r>
      <w:r w:rsidR="0085487F">
        <w:t xml:space="preserve">s and scan signatures should </w:t>
      </w:r>
      <w:r w:rsidR="0061282B">
        <w:t>suffice.</w:t>
      </w:r>
    </w:p>
    <w:p w:rsidR="002B4639" w:rsidRPr="00F31545" w:rsidRDefault="0061282B" w:rsidP="002B4639">
      <w:r>
        <w:lastRenderedPageBreak/>
        <w:t xml:space="preserve">Chris Brown informed the Board that Chris Koehler has </w:t>
      </w:r>
      <w:r w:rsidR="002B4639" w:rsidRPr="00F31545">
        <w:t>talked to Diane</w:t>
      </w:r>
      <w:r>
        <w:t xml:space="preserve"> </w:t>
      </w:r>
      <w:proofErr w:type="spellStart"/>
      <w:r>
        <w:t>Detroye</w:t>
      </w:r>
      <w:proofErr w:type="spellEnd"/>
      <w:r>
        <w:t xml:space="preserve"> regarding FY11funds</w:t>
      </w:r>
      <w:r w:rsidR="002B4639" w:rsidRPr="00F31545">
        <w:t>. Diane is aware of our needs for the funds but she does not have funds to distribute to the states.</w:t>
      </w:r>
    </w:p>
    <w:p w:rsidR="002B4639" w:rsidRPr="00F31545" w:rsidRDefault="0061282B" w:rsidP="002B4639">
      <w:r>
        <w:t>Joe Danek a</w:t>
      </w:r>
      <w:r w:rsidR="002B4639" w:rsidRPr="00F31545">
        <w:t>dvised that states should make programmatic adjustments because of the delay in funding this year and next year.</w:t>
      </w:r>
    </w:p>
    <w:p w:rsidR="0061282B" w:rsidRPr="0061282B" w:rsidRDefault="0061282B" w:rsidP="002B4639">
      <w:pPr>
        <w:rPr>
          <w:b/>
        </w:rPr>
      </w:pPr>
      <w:r w:rsidRPr="0061282B">
        <w:rPr>
          <w:b/>
        </w:rPr>
        <w:t>Next teleconference</w:t>
      </w:r>
    </w:p>
    <w:p w:rsidR="0061282B" w:rsidRDefault="0061282B" w:rsidP="002B4639">
      <w:r>
        <w:t>June 16, 2011 at 3pm</w:t>
      </w:r>
    </w:p>
    <w:p w:rsidR="00574550" w:rsidRDefault="00574550" w:rsidP="002B4639">
      <w:r>
        <w:t>Respectfully submitted,</w:t>
      </w:r>
    </w:p>
    <w:p w:rsidR="00574550" w:rsidRDefault="00574550" w:rsidP="002B4639">
      <w:r>
        <w:t>Jaydeep Mukherjee</w:t>
      </w:r>
    </w:p>
    <w:p w:rsidR="002B4639" w:rsidRPr="00F31545" w:rsidRDefault="002B4639" w:rsidP="002B4639"/>
    <w:p w:rsidR="002B4639" w:rsidRPr="00F31545" w:rsidRDefault="002B4639" w:rsidP="005F6205">
      <w:pPr>
        <w:ind w:left="720"/>
      </w:pPr>
    </w:p>
    <w:p w:rsidR="005F6205" w:rsidRPr="00F31545" w:rsidRDefault="005F6205" w:rsidP="005F6205"/>
    <w:p w:rsidR="005F6205" w:rsidRPr="00F31545" w:rsidRDefault="005F6205" w:rsidP="005F6205">
      <w:pPr>
        <w:ind w:left="720"/>
      </w:pPr>
    </w:p>
    <w:p w:rsidR="005F6205" w:rsidRPr="00F31545" w:rsidRDefault="005F6205" w:rsidP="005F6205">
      <w:pPr>
        <w:ind w:left="720"/>
      </w:pPr>
      <w:r w:rsidRPr="00F31545">
        <w:t>.</w:t>
      </w:r>
    </w:p>
    <w:p w:rsidR="005F6205" w:rsidRPr="005F6205" w:rsidRDefault="005F6205">
      <w:pPr>
        <w:rPr>
          <w:b/>
        </w:rPr>
      </w:pPr>
    </w:p>
    <w:sectPr w:rsidR="005F6205" w:rsidRPr="005F6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05"/>
    <w:rsid w:val="000E782C"/>
    <w:rsid w:val="002B4639"/>
    <w:rsid w:val="002C7EA0"/>
    <w:rsid w:val="00574550"/>
    <w:rsid w:val="005905ED"/>
    <w:rsid w:val="005F6205"/>
    <w:rsid w:val="0061282B"/>
    <w:rsid w:val="0066239D"/>
    <w:rsid w:val="0085487F"/>
    <w:rsid w:val="00903EE3"/>
    <w:rsid w:val="00BB6E62"/>
    <w:rsid w:val="00E2067C"/>
    <w:rsid w:val="00ED13BD"/>
    <w:rsid w:val="00F3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jaydeep mukherjee</cp:lastModifiedBy>
  <cp:revision>10</cp:revision>
  <dcterms:created xsi:type="dcterms:W3CDTF">2011-06-07T18:36:00Z</dcterms:created>
  <dcterms:modified xsi:type="dcterms:W3CDTF">2011-06-13T15:55:00Z</dcterms:modified>
</cp:coreProperties>
</file>